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1066"/>
        <w:tblW w:w="11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73"/>
        <w:gridCol w:w="1310"/>
        <w:gridCol w:w="1496"/>
        <w:gridCol w:w="1814"/>
        <w:gridCol w:w="1692"/>
        <w:gridCol w:w="1310"/>
        <w:gridCol w:w="1310"/>
        <w:gridCol w:w="2116"/>
      </w:tblGrid>
      <w:tr w:rsidR="00E4654C" w:rsidTr="00E4654C">
        <w:trPr>
          <w:trHeight w:val="59"/>
        </w:trPr>
        <w:tc>
          <w:tcPr>
            <w:tcW w:w="11561" w:type="dxa"/>
            <w:gridSpan w:val="8"/>
          </w:tcPr>
          <w:p w:rsidR="00E4654C" w:rsidRDefault="009C5D8F" w:rsidP="009C5D8F">
            <w:pPr>
              <w:tabs>
                <w:tab w:val="left" w:pos="3435"/>
              </w:tabs>
              <w:jc w:val="center"/>
            </w:pPr>
            <w:r>
              <w:t>Объем оказываемых услуг - Ф</w:t>
            </w:r>
            <w:r w:rsidR="00E4654C">
              <w:t xml:space="preserve">орма социального обслуживания </w:t>
            </w:r>
            <w:r>
              <w:t>на дому</w:t>
            </w:r>
            <w:r w:rsidR="00E4654C">
              <w:t xml:space="preserve"> </w:t>
            </w:r>
            <w:r w:rsidR="00232B50">
              <w:t>ООО</w:t>
            </w:r>
            <w:r w:rsidR="00E4654C">
              <w:t xml:space="preserve"> МСЦ</w:t>
            </w:r>
          </w:p>
        </w:tc>
      </w:tr>
      <w:tr w:rsidR="00E4654C" w:rsidTr="00E4654C">
        <w:trPr>
          <w:trHeight w:val="1109"/>
        </w:trPr>
        <w:tc>
          <w:tcPr>
            <w:tcW w:w="1360" w:type="dxa"/>
            <w:tcBorders>
              <w:tl2br w:val="single" w:sz="4" w:space="0" w:color="auto"/>
            </w:tcBorders>
          </w:tcPr>
          <w:p w:rsidR="00E4654C" w:rsidRPr="00D47DCC" w:rsidRDefault="00E4654C" w:rsidP="00E4654C">
            <w:pPr>
              <w:jc w:val="center"/>
            </w:pPr>
            <w:r w:rsidRPr="00D47DCC">
              <w:t>Виды                   услуг</w:t>
            </w:r>
          </w:p>
          <w:p w:rsidR="00E4654C" w:rsidRPr="00D47DCC" w:rsidRDefault="00E4654C" w:rsidP="00E4654C"/>
          <w:p w:rsidR="00E4654C" w:rsidRPr="00D47DCC" w:rsidRDefault="00E4654C" w:rsidP="00E4654C"/>
          <w:p w:rsidR="00E4654C" w:rsidRDefault="00E4654C" w:rsidP="00E4654C"/>
          <w:p w:rsidR="00E4654C" w:rsidRDefault="00E4654C" w:rsidP="00E4654C">
            <w:pPr>
              <w:rPr>
                <w:sz w:val="16"/>
                <w:szCs w:val="16"/>
              </w:rPr>
            </w:pPr>
          </w:p>
          <w:p w:rsidR="00E4654C" w:rsidRDefault="00E4654C" w:rsidP="00E4654C">
            <w:pPr>
              <w:rPr>
                <w:sz w:val="16"/>
                <w:szCs w:val="16"/>
              </w:rPr>
            </w:pPr>
          </w:p>
          <w:p w:rsidR="00E4654C" w:rsidRPr="00D47DCC" w:rsidRDefault="00E4654C" w:rsidP="00E4654C">
            <w:pPr>
              <w:jc w:val="both"/>
              <w:rPr>
                <w:sz w:val="16"/>
                <w:szCs w:val="16"/>
              </w:rPr>
            </w:pPr>
            <w:r w:rsidRPr="00D47DCC">
              <w:rPr>
                <w:sz w:val="16"/>
                <w:szCs w:val="16"/>
              </w:rPr>
              <w:t>Финансирование</w:t>
            </w:r>
          </w:p>
        </w:tc>
        <w:tc>
          <w:tcPr>
            <w:tcW w:w="1209" w:type="dxa"/>
            <w:shd w:val="clear" w:color="auto" w:fill="auto"/>
          </w:tcPr>
          <w:p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Социально-бытовые услуги</w:t>
            </w:r>
          </w:p>
          <w:p w:rsidR="00E4654C" w:rsidRDefault="00E4654C" w:rsidP="00E4654C"/>
        </w:tc>
        <w:tc>
          <w:tcPr>
            <w:tcW w:w="1381" w:type="dxa"/>
            <w:shd w:val="clear" w:color="auto" w:fill="auto"/>
          </w:tcPr>
          <w:p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Социально-медицинские услуги</w:t>
            </w:r>
          </w:p>
          <w:p w:rsidR="00E4654C" w:rsidRDefault="00E4654C" w:rsidP="00E4654C"/>
        </w:tc>
        <w:tc>
          <w:tcPr>
            <w:tcW w:w="1674" w:type="dxa"/>
            <w:shd w:val="clear" w:color="auto" w:fill="auto"/>
          </w:tcPr>
          <w:p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Социально-психологические</w:t>
            </w:r>
          </w:p>
          <w:p w:rsidR="00E4654C" w:rsidRDefault="00ED63B4" w:rsidP="00E4654C">
            <w:r>
              <w:t>У</w:t>
            </w:r>
            <w:r w:rsidR="00E4654C">
              <w:t>слуги</w:t>
            </w:r>
          </w:p>
        </w:tc>
        <w:tc>
          <w:tcPr>
            <w:tcW w:w="1562" w:type="dxa"/>
            <w:shd w:val="clear" w:color="auto" w:fill="auto"/>
          </w:tcPr>
          <w:p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Социально-педагогические</w:t>
            </w:r>
          </w:p>
          <w:p w:rsidR="00206A08" w:rsidRDefault="00206A08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услуги</w:t>
            </w:r>
          </w:p>
          <w:p w:rsidR="00E4654C" w:rsidRDefault="00E4654C" w:rsidP="00E4654C"/>
        </w:tc>
        <w:tc>
          <w:tcPr>
            <w:tcW w:w="1209" w:type="dxa"/>
            <w:shd w:val="clear" w:color="auto" w:fill="auto"/>
          </w:tcPr>
          <w:p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Социально-трудовые услуги</w:t>
            </w:r>
          </w:p>
          <w:p w:rsidR="00E4654C" w:rsidRDefault="00E4654C" w:rsidP="00E4654C"/>
        </w:tc>
        <w:tc>
          <w:tcPr>
            <w:tcW w:w="1209" w:type="dxa"/>
            <w:shd w:val="clear" w:color="auto" w:fill="auto"/>
          </w:tcPr>
          <w:p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Социально-правовые услуги</w:t>
            </w:r>
          </w:p>
          <w:p w:rsidR="00E4654C" w:rsidRDefault="00E4654C" w:rsidP="00E4654C"/>
        </w:tc>
        <w:tc>
          <w:tcPr>
            <w:tcW w:w="1953" w:type="dxa"/>
            <w:shd w:val="clear" w:color="auto" w:fill="auto"/>
          </w:tcPr>
          <w:p w:rsidR="00E4654C" w:rsidRDefault="00E4654C" w:rsidP="00E4654C">
            <w:r>
              <w:t>Услуги по повышению коммуникативности получателей</w:t>
            </w:r>
          </w:p>
        </w:tc>
      </w:tr>
      <w:tr w:rsidR="00E4654C" w:rsidTr="008C6042">
        <w:trPr>
          <w:trHeight w:val="847"/>
        </w:trPr>
        <w:tc>
          <w:tcPr>
            <w:tcW w:w="1360" w:type="dxa"/>
          </w:tcPr>
          <w:p w:rsidR="00E4654C" w:rsidRDefault="00E4654C" w:rsidP="00E4654C">
            <w:r>
              <w:t>Бюджет Ленобласти</w:t>
            </w:r>
          </w:p>
        </w:tc>
        <w:tc>
          <w:tcPr>
            <w:tcW w:w="1209" w:type="dxa"/>
          </w:tcPr>
          <w:p w:rsidR="00E4654C" w:rsidRPr="008C6042" w:rsidRDefault="00ED63B4" w:rsidP="00E4654C">
            <w:pPr>
              <w:rPr>
                <w:b/>
              </w:rPr>
            </w:pPr>
            <w:r>
              <w:t>42694</w:t>
            </w:r>
          </w:p>
        </w:tc>
        <w:tc>
          <w:tcPr>
            <w:tcW w:w="1381" w:type="dxa"/>
          </w:tcPr>
          <w:p w:rsidR="00E4654C" w:rsidRDefault="00ED63B4" w:rsidP="00E4654C">
            <w:r>
              <w:t>25958</w:t>
            </w:r>
          </w:p>
        </w:tc>
        <w:tc>
          <w:tcPr>
            <w:tcW w:w="1674" w:type="dxa"/>
          </w:tcPr>
          <w:p w:rsidR="00E4654C" w:rsidRDefault="00ED63B4" w:rsidP="00E4654C">
            <w:r>
              <w:t>4223</w:t>
            </w:r>
          </w:p>
        </w:tc>
        <w:tc>
          <w:tcPr>
            <w:tcW w:w="1562" w:type="dxa"/>
          </w:tcPr>
          <w:p w:rsidR="00E4654C" w:rsidRDefault="00ED63B4" w:rsidP="00E4654C">
            <w:r>
              <w:t>0</w:t>
            </w:r>
          </w:p>
        </w:tc>
        <w:tc>
          <w:tcPr>
            <w:tcW w:w="1209" w:type="dxa"/>
          </w:tcPr>
          <w:p w:rsidR="00E4654C" w:rsidRDefault="007B15A6" w:rsidP="00E4654C">
            <w:r>
              <w:t>0</w:t>
            </w:r>
          </w:p>
        </w:tc>
        <w:tc>
          <w:tcPr>
            <w:tcW w:w="1209" w:type="dxa"/>
          </w:tcPr>
          <w:p w:rsidR="00E4654C" w:rsidRDefault="00ED63B4" w:rsidP="00E4654C">
            <w:r>
              <w:t>728</w:t>
            </w:r>
          </w:p>
        </w:tc>
        <w:tc>
          <w:tcPr>
            <w:tcW w:w="1953" w:type="dxa"/>
          </w:tcPr>
          <w:p w:rsidR="00E4654C" w:rsidRDefault="0041554D" w:rsidP="00E4654C">
            <w:bookmarkStart w:id="0" w:name="_GoBack"/>
            <w:bookmarkEnd w:id="0"/>
            <w:r>
              <w:t>0</w:t>
            </w:r>
          </w:p>
        </w:tc>
      </w:tr>
      <w:tr w:rsidR="00E4654C" w:rsidTr="00E4654C">
        <w:trPr>
          <w:trHeight w:val="249"/>
        </w:trPr>
        <w:tc>
          <w:tcPr>
            <w:tcW w:w="1360" w:type="dxa"/>
          </w:tcPr>
          <w:p w:rsidR="00E4654C" w:rsidRDefault="00E4654C" w:rsidP="00E4654C">
            <w:r>
              <w:t>Средства физических и юридических лиц</w:t>
            </w:r>
          </w:p>
        </w:tc>
        <w:tc>
          <w:tcPr>
            <w:tcW w:w="1209" w:type="dxa"/>
          </w:tcPr>
          <w:p w:rsidR="00E4654C" w:rsidRDefault="00ED63B4" w:rsidP="008C6042">
            <w:r>
              <w:t>21323</w:t>
            </w:r>
          </w:p>
        </w:tc>
        <w:tc>
          <w:tcPr>
            <w:tcW w:w="1381" w:type="dxa"/>
          </w:tcPr>
          <w:p w:rsidR="00E4654C" w:rsidRDefault="00ED63B4" w:rsidP="00E4654C">
            <w:r>
              <w:t>6124</w:t>
            </w:r>
          </w:p>
        </w:tc>
        <w:tc>
          <w:tcPr>
            <w:tcW w:w="1674" w:type="dxa"/>
          </w:tcPr>
          <w:p w:rsidR="00E4654C" w:rsidRDefault="00ED63B4" w:rsidP="00E4654C">
            <w:r>
              <w:t>1148</w:t>
            </w:r>
          </w:p>
        </w:tc>
        <w:tc>
          <w:tcPr>
            <w:tcW w:w="1562" w:type="dxa"/>
          </w:tcPr>
          <w:p w:rsidR="00E4654C" w:rsidRDefault="0041554D" w:rsidP="00E4654C">
            <w:r>
              <w:t>0</w:t>
            </w:r>
          </w:p>
        </w:tc>
        <w:tc>
          <w:tcPr>
            <w:tcW w:w="1209" w:type="dxa"/>
          </w:tcPr>
          <w:p w:rsidR="00E4654C" w:rsidRDefault="00ED63B4" w:rsidP="00E4654C">
            <w:r>
              <w:t>0</w:t>
            </w:r>
          </w:p>
        </w:tc>
        <w:tc>
          <w:tcPr>
            <w:tcW w:w="1209" w:type="dxa"/>
          </w:tcPr>
          <w:p w:rsidR="00E4654C" w:rsidRDefault="00ED63B4" w:rsidP="00E4654C">
            <w:r>
              <w:t>41</w:t>
            </w:r>
          </w:p>
        </w:tc>
        <w:tc>
          <w:tcPr>
            <w:tcW w:w="1953" w:type="dxa"/>
          </w:tcPr>
          <w:p w:rsidR="00E4654C" w:rsidRDefault="00ED63B4" w:rsidP="00ED63B4">
            <w:r>
              <w:t>0</w:t>
            </w:r>
          </w:p>
        </w:tc>
      </w:tr>
      <w:tr w:rsidR="00E4654C" w:rsidTr="00E4654C">
        <w:trPr>
          <w:trHeight w:val="249"/>
        </w:trPr>
        <w:tc>
          <w:tcPr>
            <w:tcW w:w="1360" w:type="dxa"/>
          </w:tcPr>
          <w:p w:rsidR="00E4654C" w:rsidRDefault="00E4654C" w:rsidP="00E4654C">
            <w:r>
              <w:t>Итого</w:t>
            </w:r>
          </w:p>
        </w:tc>
        <w:tc>
          <w:tcPr>
            <w:tcW w:w="1209" w:type="dxa"/>
          </w:tcPr>
          <w:p w:rsidR="00E4654C" w:rsidRDefault="00ED63B4" w:rsidP="00E4654C">
            <w:r>
              <w:t>63917</w:t>
            </w:r>
          </w:p>
        </w:tc>
        <w:tc>
          <w:tcPr>
            <w:tcW w:w="1381" w:type="dxa"/>
          </w:tcPr>
          <w:p w:rsidR="00E4654C" w:rsidRDefault="00ED63B4" w:rsidP="007B15A6">
            <w:pPr>
              <w:jc w:val="center"/>
            </w:pPr>
            <w:r>
              <w:t>32082</w:t>
            </w:r>
          </w:p>
        </w:tc>
        <w:tc>
          <w:tcPr>
            <w:tcW w:w="1674" w:type="dxa"/>
          </w:tcPr>
          <w:p w:rsidR="00E4654C" w:rsidRDefault="00ED63B4" w:rsidP="007B15A6">
            <w:pPr>
              <w:jc w:val="center"/>
            </w:pPr>
            <w:r>
              <w:t>5371</w:t>
            </w:r>
          </w:p>
        </w:tc>
        <w:tc>
          <w:tcPr>
            <w:tcW w:w="1562" w:type="dxa"/>
          </w:tcPr>
          <w:p w:rsidR="00E4654C" w:rsidRDefault="0041554D" w:rsidP="00ED63B4">
            <w:r w:rsidRPr="0041554D">
              <w:t>0</w:t>
            </w:r>
          </w:p>
        </w:tc>
        <w:tc>
          <w:tcPr>
            <w:tcW w:w="1209" w:type="dxa"/>
          </w:tcPr>
          <w:p w:rsidR="00E4654C" w:rsidRDefault="00ED63B4" w:rsidP="00E4654C">
            <w:r>
              <w:t>0</w:t>
            </w:r>
          </w:p>
        </w:tc>
        <w:tc>
          <w:tcPr>
            <w:tcW w:w="1209" w:type="dxa"/>
          </w:tcPr>
          <w:p w:rsidR="00E4654C" w:rsidRDefault="00ED63B4" w:rsidP="00E4654C">
            <w:r>
              <w:t>76</w:t>
            </w:r>
            <w:r w:rsidR="0041554D">
              <w:t>9</w:t>
            </w:r>
          </w:p>
        </w:tc>
        <w:tc>
          <w:tcPr>
            <w:tcW w:w="1953" w:type="dxa"/>
          </w:tcPr>
          <w:p w:rsidR="00E4654C" w:rsidRDefault="0041554D" w:rsidP="00ED63B4">
            <w:r>
              <w:t>0</w:t>
            </w:r>
          </w:p>
        </w:tc>
      </w:tr>
    </w:tbl>
    <w:p w:rsidR="00E4654C" w:rsidRDefault="00E4654C"/>
    <w:p w:rsidR="00E4654C" w:rsidRDefault="00E4654C">
      <w:r>
        <w:br w:type="page"/>
      </w:r>
    </w:p>
    <w:tbl>
      <w:tblPr>
        <w:tblpPr w:leftFromText="180" w:rightFromText="180" w:horzAnchor="page" w:tblpX="2866" w:tblpY="-12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5"/>
        <w:gridCol w:w="3388"/>
        <w:gridCol w:w="4036"/>
      </w:tblGrid>
      <w:tr w:rsidR="00E4654C" w:rsidTr="00E4654C">
        <w:trPr>
          <w:trHeight w:val="523"/>
        </w:trPr>
        <w:tc>
          <w:tcPr>
            <w:tcW w:w="2625" w:type="dxa"/>
            <w:vMerge w:val="restart"/>
          </w:tcPr>
          <w:p w:rsidR="00E4654C" w:rsidRDefault="00E4654C" w:rsidP="00E4654C">
            <w:pPr>
              <w:jc w:val="center"/>
            </w:pPr>
            <w:r>
              <w:lastRenderedPageBreak/>
              <w:t>Вид услуги</w:t>
            </w:r>
          </w:p>
        </w:tc>
        <w:tc>
          <w:tcPr>
            <w:tcW w:w="7424" w:type="dxa"/>
            <w:gridSpan w:val="2"/>
            <w:shd w:val="clear" w:color="auto" w:fill="auto"/>
          </w:tcPr>
          <w:p w:rsidR="009C5D8F" w:rsidRDefault="009C5D8F" w:rsidP="00E4654C">
            <w:r>
              <w:t xml:space="preserve">Форма социального обслуживания на дому </w:t>
            </w:r>
          </w:p>
          <w:p w:rsidR="00E4654C" w:rsidRDefault="00E4654C" w:rsidP="00E4654C">
            <w:r>
              <w:t>Численность получателей социальных услуг по видам социальных услуг, предоставляемых за счет:</w:t>
            </w:r>
          </w:p>
        </w:tc>
      </w:tr>
      <w:tr w:rsidR="00E4654C" w:rsidTr="00E4654C">
        <w:trPr>
          <w:trHeight w:val="523"/>
        </w:trPr>
        <w:tc>
          <w:tcPr>
            <w:tcW w:w="2625" w:type="dxa"/>
            <w:vMerge/>
          </w:tcPr>
          <w:p w:rsidR="00E4654C" w:rsidRDefault="00E4654C" w:rsidP="00E4654C"/>
        </w:tc>
        <w:tc>
          <w:tcPr>
            <w:tcW w:w="3388" w:type="dxa"/>
            <w:shd w:val="clear" w:color="auto" w:fill="auto"/>
          </w:tcPr>
          <w:p w:rsidR="00E4654C" w:rsidRDefault="00E4654C" w:rsidP="00E4654C">
            <w:r>
              <w:t>Бюджетных ассигнований Ленинградской области</w:t>
            </w:r>
          </w:p>
        </w:tc>
        <w:tc>
          <w:tcPr>
            <w:tcW w:w="4036" w:type="dxa"/>
            <w:shd w:val="clear" w:color="auto" w:fill="auto"/>
          </w:tcPr>
          <w:p w:rsidR="00E4654C" w:rsidRDefault="00E4654C" w:rsidP="00E4654C">
            <w:r>
              <w:t>В соответствии с договорами за счет средств физических лиц и (или) юридических лиц</w:t>
            </w:r>
          </w:p>
        </w:tc>
      </w:tr>
      <w:tr w:rsidR="00E4654C" w:rsidTr="00E4654C">
        <w:trPr>
          <w:trHeight w:val="508"/>
        </w:trPr>
        <w:tc>
          <w:tcPr>
            <w:tcW w:w="2625" w:type="dxa"/>
          </w:tcPr>
          <w:p w:rsidR="00E4654C" w:rsidRPr="00ED63B4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Социально-бытовые услуги</w:t>
            </w:r>
          </w:p>
        </w:tc>
        <w:tc>
          <w:tcPr>
            <w:tcW w:w="3388" w:type="dxa"/>
          </w:tcPr>
          <w:p w:rsidR="00E4654C" w:rsidRDefault="009C5D8F" w:rsidP="00E4654C">
            <w:r>
              <w:t>84</w:t>
            </w:r>
          </w:p>
        </w:tc>
        <w:tc>
          <w:tcPr>
            <w:tcW w:w="4036" w:type="dxa"/>
          </w:tcPr>
          <w:p w:rsidR="00E4654C" w:rsidRDefault="009C5D8F" w:rsidP="00E4654C">
            <w:r>
              <w:t>22</w:t>
            </w:r>
          </w:p>
        </w:tc>
      </w:tr>
      <w:tr w:rsidR="00E4654C" w:rsidTr="00E4654C">
        <w:trPr>
          <w:trHeight w:val="508"/>
        </w:trPr>
        <w:tc>
          <w:tcPr>
            <w:tcW w:w="2625" w:type="dxa"/>
          </w:tcPr>
          <w:p w:rsidR="00E4654C" w:rsidRPr="00ED63B4" w:rsidRDefault="00ED63B4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Социально-медицинские услуги</w:t>
            </w:r>
          </w:p>
        </w:tc>
        <w:tc>
          <w:tcPr>
            <w:tcW w:w="3388" w:type="dxa"/>
          </w:tcPr>
          <w:p w:rsidR="00E4654C" w:rsidRDefault="009C5D8F" w:rsidP="00E4654C">
            <w:r>
              <w:t>12</w:t>
            </w:r>
          </w:p>
        </w:tc>
        <w:tc>
          <w:tcPr>
            <w:tcW w:w="4036" w:type="dxa"/>
          </w:tcPr>
          <w:p w:rsidR="00E4654C" w:rsidRDefault="009C5D8F" w:rsidP="00E4654C">
            <w:r>
              <w:t>11</w:t>
            </w:r>
          </w:p>
        </w:tc>
      </w:tr>
      <w:tr w:rsidR="00E4654C" w:rsidTr="00E4654C">
        <w:trPr>
          <w:trHeight w:val="508"/>
        </w:trPr>
        <w:tc>
          <w:tcPr>
            <w:tcW w:w="2625" w:type="dxa"/>
          </w:tcPr>
          <w:p w:rsidR="00E4654C" w:rsidRP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Социально-психологические </w:t>
            </w:r>
            <w:r>
              <w:t>услуги</w:t>
            </w:r>
          </w:p>
        </w:tc>
        <w:tc>
          <w:tcPr>
            <w:tcW w:w="3388" w:type="dxa"/>
          </w:tcPr>
          <w:p w:rsidR="00E4654C" w:rsidRDefault="009C5D8F" w:rsidP="00E4654C">
            <w:r>
              <w:t>8</w:t>
            </w:r>
          </w:p>
        </w:tc>
        <w:tc>
          <w:tcPr>
            <w:tcW w:w="4036" w:type="dxa"/>
          </w:tcPr>
          <w:p w:rsidR="00E4654C" w:rsidRDefault="009C5D8F" w:rsidP="00E4654C">
            <w:r>
              <w:t>6</w:t>
            </w:r>
          </w:p>
        </w:tc>
      </w:tr>
      <w:tr w:rsidR="00E4654C" w:rsidTr="00E4654C">
        <w:trPr>
          <w:trHeight w:val="508"/>
        </w:trPr>
        <w:tc>
          <w:tcPr>
            <w:tcW w:w="2625" w:type="dxa"/>
          </w:tcPr>
          <w:p w:rsidR="00E4654C" w:rsidRPr="00ED63B4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Социально-педагогические услуги</w:t>
            </w:r>
          </w:p>
        </w:tc>
        <w:tc>
          <w:tcPr>
            <w:tcW w:w="3388" w:type="dxa"/>
          </w:tcPr>
          <w:p w:rsidR="00E4654C" w:rsidRDefault="009C5D8F" w:rsidP="00E4654C">
            <w:r>
              <w:t>0</w:t>
            </w:r>
          </w:p>
        </w:tc>
        <w:tc>
          <w:tcPr>
            <w:tcW w:w="4036" w:type="dxa"/>
          </w:tcPr>
          <w:p w:rsidR="00E4654C" w:rsidRDefault="009C5D8F" w:rsidP="00232B50">
            <w:r>
              <w:t>0</w:t>
            </w:r>
          </w:p>
        </w:tc>
      </w:tr>
      <w:tr w:rsidR="00E4654C" w:rsidTr="00E4654C">
        <w:trPr>
          <w:trHeight w:val="508"/>
        </w:trPr>
        <w:tc>
          <w:tcPr>
            <w:tcW w:w="2625" w:type="dxa"/>
          </w:tcPr>
          <w:p w:rsidR="00E4654C" w:rsidRPr="00ED63B4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Социально-правовые услуги</w:t>
            </w:r>
          </w:p>
        </w:tc>
        <w:tc>
          <w:tcPr>
            <w:tcW w:w="3388" w:type="dxa"/>
          </w:tcPr>
          <w:p w:rsidR="00E4654C" w:rsidRDefault="00232B50" w:rsidP="009C5D8F">
            <w:r>
              <w:t>1</w:t>
            </w:r>
            <w:r w:rsidR="009C5D8F">
              <w:t>2</w:t>
            </w:r>
          </w:p>
        </w:tc>
        <w:tc>
          <w:tcPr>
            <w:tcW w:w="4036" w:type="dxa"/>
          </w:tcPr>
          <w:p w:rsidR="00E4654C" w:rsidRDefault="00232B50" w:rsidP="00E4654C">
            <w:r>
              <w:t>3</w:t>
            </w:r>
          </w:p>
        </w:tc>
      </w:tr>
      <w:tr w:rsidR="007B15A6" w:rsidTr="00E4654C">
        <w:trPr>
          <w:trHeight w:val="508"/>
        </w:trPr>
        <w:tc>
          <w:tcPr>
            <w:tcW w:w="2625" w:type="dxa"/>
          </w:tcPr>
          <w:p w:rsidR="007B15A6" w:rsidRDefault="007B15A6" w:rsidP="00E4654C">
            <w:pPr>
              <w:rPr>
                <w:rFonts w:ascii="Calibri" w:hAnsi="Calibri" w:cs="Calibri"/>
                <w:color w:val="000000"/>
              </w:rPr>
            </w:pPr>
            <w:r w:rsidRPr="007B15A6">
              <w:rPr>
                <w:rFonts w:ascii="Calibri" w:hAnsi="Calibri" w:cs="Calibri"/>
                <w:color w:val="000000"/>
              </w:rPr>
              <w:t>Социально-трудовые услуги</w:t>
            </w:r>
          </w:p>
        </w:tc>
        <w:tc>
          <w:tcPr>
            <w:tcW w:w="3388" w:type="dxa"/>
          </w:tcPr>
          <w:p w:rsidR="007B15A6" w:rsidRDefault="007B15A6" w:rsidP="00E4654C">
            <w:r>
              <w:t>0</w:t>
            </w:r>
          </w:p>
        </w:tc>
        <w:tc>
          <w:tcPr>
            <w:tcW w:w="4036" w:type="dxa"/>
          </w:tcPr>
          <w:p w:rsidR="007B15A6" w:rsidRDefault="009C5D8F" w:rsidP="00E4654C">
            <w:r>
              <w:t>0</w:t>
            </w:r>
          </w:p>
        </w:tc>
      </w:tr>
      <w:tr w:rsidR="00E4654C" w:rsidTr="00E4654C">
        <w:trPr>
          <w:trHeight w:val="508"/>
        </w:trPr>
        <w:tc>
          <w:tcPr>
            <w:tcW w:w="2625" w:type="dxa"/>
          </w:tcPr>
          <w:p w:rsidR="00E4654C" w:rsidRDefault="00E4654C" w:rsidP="00E4654C">
            <w:r>
              <w:t>Услуги по повышению коммуникативности получателей</w:t>
            </w:r>
          </w:p>
        </w:tc>
        <w:tc>
          <w:tcPr>
            <w:tcW w:w="3388" w:type="dxa"/>
          </w:tcPr>
          <w:p w:rsidR="00E4654C" w:rsidRDefault="00232B50" w:rsidP="00E4654C">
            <w:r>
              <w:t>9</w:t>
            </w:r>
          </w:p>
        </w:tc>
        <w:tc>
          <w:tcPr>
            <w:tcW w:w="4036" w:type="dxa"/>
          </w:tcPr>
          <w:p w:rsidR="00E4654C" w:rsidRDefault="007B15A6" w:rsidP="00232B50">
            <w:r>
              <w:t>2</w:t>
            </w:r>
            <w:r w:rsidR="00232B50">
              <w:t>2</w:t>
            </w:r>
          </w:p>
        </w:tc>
      </w:tr>
    </w:tbl>
    <w:p w:rsidR="00097482" w:rsidRDefault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Default="00097482" w:rsidP="00097482"/>
    <w:p w:rsidR="00097482" w:rsidRDefault="00097482" w:rsidP="00097482">
      <w:pPr>
        <w:tabs>
          <w:tab w:val="left" w:pos="2010"/>
        </w:tabs>
      </w:pPr>
      <w:r>
        <w:tab/>
      </w:r>
    </w:p>
    <w:p w:rsidR="00746A91" w:rsidRPr="00097482" w:rsidRDefault="00746A91" w:rsidP="00ED63B4"/>
    <w:sectPr w:rsidR="00746A91" w:rsidRPr="00097482" w:rsidSect="00ED63B4">
      <w:pgSz w:w="16838" w:h="11906" w:orient="landscape"/>
      <w:pgMar w:top="1560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941" w:rsidRDefault="00BD4941" w:rsidP="00D47DCC">
      <w:pPr>
        <w:spacing w:after="0" w:line="240" w:lineRule="auto"/>
      </w:pPr>
      <w:r>
        <w:separator/>
      </w:r>
    </w:p>
  </w:endnote>
  <w:endnote w:type="continuationSeparator" w:id="0">
    <w:p w:rsidR="00BD4941" w:rsidRDefault="00BD4941" w:rsidP="00D47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941" w:rsidRDefault="00BD4941" w:rsidP="00D47DCC">
      <w:pPr>
        <w:spacing w:after="0" w:line="240" w:lineRule="auto"/>
      </w:pPr>
      <w:r>
        <w:separator/>
      </w:r>
    </w:p>
  </w:footnote>
  <w:footnote w:type="continuationSeparator" w:id="0">
    <w:p w:rsidR="00BD4941" w:rsidRDefault="00BD4941" w:rsidP="00D47D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8B9"/>
    <w:rsid w:val="00097482"/>
    <w:rsid w:val="00206A08"/>
    <w:rsid w:val="00221D3D"/>
    <w:rsid w:val="00232B50"/>
    <w:rsid w:val="0041554D"/>
    <w:rsid w:val="00634510"/>
    <w:rsid w:val="00746A91"/>
    <w:rsid w:val="007874E8"/>
    <w:rsid w:val="007B15A6"/>
    <w:rsid w:val="008C6042"/>
    <w:rsid w:val="00952B64"/>
    <w:rsid w:val="009C217F"/>
    <w:rsid w:val="009C5D8F"/>
    <w:rsid w:val="00AD3E7C"/>
    <w:rsid w:val="00BD4941"/>
    <w:rsid w:val="00C278B9"/>
    <w:rsid w:val="00D47DCC"/>
    <w:rsid w:val="00E4654C"/>
    <w:rsid w:val="00EC23F1"/>
    <w:rsid w:val="00ED63B4"/>
    <w:rsid w:val="00F0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ECF46"/>
  <w15:chartTrackingRefBased/>
  <w15:docId w15:val="{D365AA31-7769-481F-8CCC-BC8D5D487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4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7DCC"/>
  </w:style>
  <w:style w:type="paragraph" w:styleId="a5">
    <w:name w:val="footer"/>
    <w:basedOn w:val="a"/>
    <w:link w:val="a6"/>
    <w:uiPriority w:val="99"/>
    <w:unhideWhenUsed/>
    <w:rsid w:val="00D4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47D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9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2024-09-24T11:27:00Z</dcterms:created>
  <dcterms:modified xsi:type="dcterms:W3CDTF">2024-09-26T07:22:00Z</dcterms:modified>
</cp:coreProperties>
</file>